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3A" w:rsidRPr="006263B6" w:rsidRDefault="001E4C5C" w:rsidP="006263B6">
      <w:pPr>
        <w:spacing w:after="360" w:line="360" w:lineRule="auto"/>
        <w:jc w:val="center"/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</w:pPr>
      <w:r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>المسيحية</w:t>
      </w:r>
      <w:r w:rsidR="00FA4913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 xml:space="preserve">، </w:t>
      </w:r>
      <w:r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 xml:space="preserve">الدين الأكثر </w:t>
      </w:r>
      <w:proofErr w:type="gramStart"/>
      <w:r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>تأثير</w:t>
      </w:r>
      <w:r w:rsidR="00710C12"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>ً</w:t>
      </w:r>
      <w:r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>ا</w:t>
      </w:r>
      <w:proofErr w:type="gramEnd"/>
      <w:r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 xml:space="preserve"> وانتشار</w:t>
      </w:r>
      <w:r w:rsidR="00710C12"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>ً</w:t>
      </w:r>
      <w:r w:rsidRPr="006263B6">
        <w:rPr>
          <w:rFonts w:asciiTheme="majorBidi" w:hAnsiTheme="majorBidi" w:cs="GE SS Two Bold"/>
          <w:b/>
          <w:bCs/>
          <w:color w:val="C00000"/>
          <w:sz w:val="36"/>
          <w:szCs w:val="36"/>
          <w:rtl/>
        </w:rPr>
        <w:t>ا في العالم</w:t>
      </w:r>
    </w:p>
    <w:p w:rsidR="005B633A" w:rsidRPr="006263B6" w:rsidRDefault="005B633A" w:rsidP="006263B6">
      <w:pPr>
        <w:spacing w:after="240" w:line="360" w:lineRule="auto"/>
        <w:jc w:val="right"/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SA"/>
        </w:rPr>
      </w:pPr>
      <w:r w:rsidRPr="006263B6"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>إبراهيم غرايبة</w:t>
      </w:r>
    </w:p>
    <w:p w:rsidR="006263B6" w:rsidRPr="006263B6" w:rsidRDefault="006263B6" w:rsidP="006263B6">
      <w:pPr>
        <w:spacing w:after="120" w:line="240" w:lineRule="auto"/>
        <w:jc w:val="lowKashida"/>
        <w:rPr>
          <w:rFonts w:asciiTheme="majorBidi" w:hAnsiTheme="majorBidi" w:cs="Times New Roman" w:hint="cs"/>
          <w:b/>
          <w:bCs/>
          <w:color w:val="E36C0A" w:themeColor="accent6" w:themeShade="BF"/>
          <w:sz w:val="28"/>
          <w:szCs w:val="28"/>
          <w:rtl/>
        </w:rPr>
      </w:pPr>
      <w:r w:rsidRPr="006263B6">
        <w:rPr>
          <w:rFonts w:asciiTheme="majorBidi" w:hAnsiTheme="majorBidi" w:cs="Times New Roman" w:hint="cs"/>
          <w:b/>
          <w:bCs/>
          <w:color w:val="E36C0A" w:themeColor="accent6" w:themeShade="BF"/>
          <w:sz w:val="28"/>
          <w:szCs w:val="28"/>
          <w:rtl/>
        </w:rPr>
        <w:t>الدراسات</w:t>
      </w:r>
      <w:r w:rsidRPr="006263B6">
        <w:rPr>
          <w:rFonts w:asciiTheme="majorBidi" w:hAnsiTheme="majorBidi" w:cs="Times New Roman"/>
          <w:b/>
          <w:bCs/>
          <w:color w:val="E36C0A" w:themeColor="accent6" w:themeShade="BF"/>
          <w:sz w:val="28"/>
          <w:szCs w:val="28"/>
          <w:rtl/>
        </w:rPr>
        <w:t xml:space="preserve"> </w:t>
      </w:r>
      <w:r w:rsidRPr="006263B6">
        <w:rPr>
          <w:rFonts w:asciiTheme="majorBidi" w:hAnsiTheme="majorBidi" w:cs="Times New Roman" w:hint="cs"/>
          <w:b/>
          <w:bCs/>
          <w:color w:val="E36C0A" w:themeColor="accent6" w:themeShade="BF"/>
          <w:sz w:val="28"/>
          <w:szCs w:val="28"/>
          <w:rtl/>
        </w:rPr>
        <w:t xml:space="preserve">الدينية / </w:t>
      </w:r>
      <w:proofErr w:type="gramStart"/>
      <w:r w:rsidRPr="006263B6">
        <w:rPr>
          <w:rFonts w:asciiTheme="majorBidi" w:hAnsiTheme="majorBidi" w:cs="Times New Roman" w:hint="cs"/>
          <w:b/>
          <w:bCs/>
          <w:color w:val="E36C0A" w:themeColor="accent6" w:themeShade="BF"/>
          <w:sz w:val="28"/>
          <w:szCs w:val="28"/>
          <w:rtl/>
        </w:rPr>
        <w:t>مقال</w:t>
      </w:r>
      <w:proofErr w:type="gramEnd"/>
    </w:p>
    <w:p w:rsidR="006263B6" w:rsidRPr="006263B6" w:rsidRDefault="006263B6" w:rsidP="006263B6">
      <w:pPr>
        <w:spacing w:after="240" w:line="360" w:lineRule="auto"/>
        <w:jc w:val="lowKashida"/>
        <w:rPr>
          <w:rFonts w:asciiTheme="majorBidi" w:hAnsiTheme="majorBidi" w:cstheme="majorBidi" w:hint="cs"/>
          <w:color w:val="E36C0A" w:themeColor="accent6" w:themeShade="BF"/>
          <w:sz w:val="28"/>
          <w:szCs w:val="28"/>
          <w:rtl/>
        </w:rPr>
      </w:pP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المسيحية</w:t>
      </w:r>
      <w:r w:rsidR="00FA4913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 xml:space="preserve">، </w:t>
      </w: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العرب</w:t>
      </w:r>
      <w:r w:rsidR="00FA4913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 xml:space="preserve">، </w:t>
      </w: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الكتاب</w:t>
      </w:r>
      <w:r w:rsidRPr="006263B6">
        <w:rPr>
          <w:rFonts w:asciiTheme="majorBidi" w:hAnsiTheme="majorBidi" w:cs="Times New Roman"/>
          <w:color w:val="E36C0A" w:themeColor="accent6" w:themeShade="BF"/>
          <w:sz w:val="28"/>
          <w:szCs w:val="28"/>
          <w:rtl/>
        </w:rPr>
        <w:t xml:space="preserve"> </w:t>
      </w: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المقدس</w:t>
      </w:r>
      <w:r w:rsidR="00FA4913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 xml:space="preserve">، </w:t>
      </w: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البروتستنتية</w:t>
      </w:r>
      <w:r w:rsidR="00FA4913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 xml:space="preserve">، </w:t>
      </w: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إبراهيم</w:t>
      </w:r>
      <w:r w:rsidRPr="006263B6">
        <w:rPr>
          <w:rFonts w:asciiTheme="majorBidi" w:hAnsiTheme="majorBidi" w:cs="Times New Roman"/>
          <w:color w:val="E36C0A" w:themeColor="accent6" w:themeShade="BF"/>
          <w:sz w:val="28"/>
          <w:szCs w:val="28"/>
          <w:rtl/>
        </w:rPr>
        <w:t xml:space="preserve"> </w:t>
      </w:r>
      <w:r w:rsidRPr="006263B6">
        <w:rPr>
          <w:rFonts w:asciiTheme="majorBidi" w:hAnsiTheme="majorBidi" w:cs="Times New Roman" w:hint="cs"/>
          <w:color w:val="E36C0A" w:themeColor="accent6" w:themeShade="BF"/>
          <w:sz w:val="28"/>
          <w:szCs w:val="28"/>
          <w:rtl/>
        </w:rPr>
        <w:t>غرايبة</w:t>
      </w:r>
    </w:p>
    <w:p w:rsidR="005B633A" w:rsidRPr="00B1042A" w:rsidRDefault="005B633A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تعتبر المسيحية اليوم أكثر الأديان انتشار</w:t>
      </w:r>
      <w:r w:rsidR="00710C12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إذ يتبعها حو</w:t>
      </w:r>
      <w:r w:rsidR="0018640D" w:rsidRPr="00B1042A">
        <w:rPr>
          <w:rFonts w:asciiTheme="majorBidi" w:hAnsiTheme="majorBidi" w:cstheme="majorBidi"/>
          <w:sz w:val="28"/>
          <w:szCs w:val="28"/>
          <w:rtl/>
          <w:lang w:bidi="ar-SA"/>
        </w:rPr>
        <w:t>ا</w:t>
      </w:r>
      <w:r w:rsidRPr="00B1042A">
        <w:rPr>
          <w:rFonts w:asciiTheme="majorBidi" w:hAnsiTheme="majorBidi" w:cstheme="majorBidi"/>
          <w:sz w:val="28"/>
          <w:szCs w:val="28"/>
          <w:rtl/>
        </w:rPr>
        <w:t>لي ألفين وأربعمائة مليون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يشكلون الأغلبية السكانية في 126 بلد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في العالم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وترتبط التسمية بالمسيح عيسى ابن مريم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واعتبر المسيحيون أنفسهم أتباع دين مختلف عن اليهودية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وإن ظهر المسيح في بيئة يهودية وكان ينظر إليه على 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يهودي مجدد في نظر أتباعه ومرتد في نظر اليهود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وفي 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إ</w:t>
      </w:r>
      <w:r w:rsidRPr="00B1042A">
        <w:rPr>
          <w:rFonts w:asciiTheme="majorBidi" w:hAnsiTheme="majorBidi" w:cstheme="majorBidi"/>
          <w:sz w:val="28"/>
          <w:szCs w:val="28"/>
          <w:rtl/>
        </w:rPr>
        <w:t>نجيل يوحنا 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المسيح طلب شربة ماء من سامرية كانت تنشل الماء من بئر يعقوب الذي يعتقد السامريون 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هم ورثوه عن يعقوب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فتعجبت السامرية كيف يشرب يهودي من ماء السامريين؟ ذلك 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انشقاق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كبير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حدث في بني إسرائيل في القرن السادس قبل الميلاد بين اليهود (نسبة إل يهودا ابن يعقوب) والسامريين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ومازال هذا الانقسام قائم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حتى اليوم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ويبدو واضح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الخلاف بين اليهود والسامريين وصل إلى مرحلة مقاطعة الطعام والشراب بين بعضهم بعض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 ينظر إلى المسيح كونه من ذرية الملك داود بأن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ه "ملك اليهود" وفي 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إ</w:t>
      </w:r>
      <w:r w:rsidRPr="00B1042A">
        <w:rPr>
          <w:rFonts w:asciiTheme="majorBidi" w:hAnsiTheme="majorBidi" w:cstheme="majorBidi"/>
          <w:sz w:val="28"/>
          <w:szCs w:val="28"/>
          <w:rtl/>
        </w:rPr>
        <w:t>نجيل لوقا "ويعطيه الرب الإله كرسي داود أبيه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ويملك على بيت يعقوب إلى الأبد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ولا يكون لملكه نهاية" ويؤمن اليهود بالمسيح القادم ولكنهم لم يصدقوا المسيح بأن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هو المنتظر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وما زالوا ينتظرون المسيح المنقذ.</w:t>
      </w:r>
    </w:p>
    <w:p w:rsidR="005B633A" w:rsidRPr="00B1042A" w:rsidRDefault="005B633A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ويسمى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المسيحيون في القرآن "النصارى" ولعلها من النصرة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وربما تكون </w:t>
      </w:r>
      <w:r w:rsidR="00234389" w:rsidRPr="00B1042A">
        <w:rPr>
          <w:rFonts w:asciiTheme="majorBidi" w:hAnsiTheme="majorBidi" w:cstheme="majorBidi"/>
          <w:sz w:val="28"/>
          <w:szCs w:val="28"/>
          <w:rtl/>
        </w:rPr>
        <w:t>تسمية يعود جذرها إلى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"نذر" الآرامية والعربية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234389" w:rsidRPr="00B1042A">
        <w:rPr>
          <w:rFonts w:asciiTheme="majorBidi" w:hAnsiTheme="majorBidi" w:cstheme="majorBidi"/>
          <w:sz w:val="28"/>
          <w:szCs w:val="28"/>
          <w:rtl/>
        </w:rPr>
        <w:t>في حين يعتقد باحثون أن</w:t>
      </w:r>
      <w:r w:rsidR="0018640D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="00234389" w:rsidRPr="00B1042A">
        <w:rPr>
          <w:rFonts w:asciiTheme="majorBidi" w:hAnsiTheme="majorBidi" w:cstheme="majorBidi"/>
          <w:sz w:val="28"/>
          <w:szCs w:val="28"/>
          <w:rtl/>
        </w:rPr>
        <w:t xml:space="preserve"> "النصارى" هي طائفة مسيحية انقرضت.</w:t>
      </w:r>
    </w:p>
    <w:p w:rsidR="00234389" w:rsidRPr="00B1042A" w:rsidRDefault="00234389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وبحسب الأستاذ نقولا زيادة في كتابه "المسيحية والعرب" قفد اعتبر المسيحيون</w:t>
      </w:r>
      <w:r w:rsidR="005B633A" w:rsidRPr="00B1042A">
        <w:rPr>
          <w:rFonts w:asciiTheme="majorBidi" w:hAnsiTheme="majorBidi" w:cstheme="majorBidi"/>
          <w:sz w:val="28"/>
          <w:szCs w:val="28"/>
          <w:rtl/>
        </w:rPr>
        <w:t xml:space="preserve"> أنفسهم ديانة جامعة عامة مختلفة عن اليهودية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5B633A" w:rsidRPr="00B1042A">
        <w:rPr>
          <w:rFonts w:asciiTheme="majorBidi" w:hAnsiTheme="majorBidi" w:cstheme="majorBidi"/>
          <w:sz w:val="28"/>
          <w:szCs w:val="28"/>
          <w:rtl/>
        </w:rPr>
        <w:t>وقد تخلّت هذه الجماعة عن الطقوس اليهودية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5B633A" w:rsidRPr="00B1042A">
        <w:rPr>
          <w:rFonts w:asciiTheme="majorBidi" w:hAnsiTheme="majorBidi" w:cstheme="majorBidi"/>
          <w:sz w:val="28"/>
          <w:szCs w:val="28"/>
          <w:rtl/>
        </w:rPr>
        <w:t>ويعتبر بولس الرسول أهم مُنظّر لها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 المسيحيون في القدس يعتبرون فرقة يهودية جديدة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 كان اليهود ينتظرون المسيح المنتظر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ولكنهم اعتبروا المسيح والمسيحيين خوارج على الدين اليهودي. وأمّا في أنطاكية البعيدة عن اليهود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فقد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كانوا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يعتبرون ديناً جديداً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وهناك أطلقت عليهم تسمية المسيحية.</w:t>
      </w:r>
    </w:p>
    <w:p w:rsidR="005B633A" w:rsidRPr="00B1042A" w:rsidRDefault="005B633A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وبمجيء عام 100 ميلادي كانت المسيحية قد انتشرت وثبتت أقدامها في جميع أنحاء بلاد الشام ومصر وجزر المتوسط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 كانت أسرع انتشاراً في المدن السورية خارج فلسطين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بسبب التأثير اليهودي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ونشأت كنائس مسيحية في أنطاكية وأرمينيا وأوديسا (الرها أو أورفا)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وكان انتشارها في المدن </w:t>
      </w:r>
      <w:r w:rsidRPr="00B1042A">
        <w:rPr>
          <w:rFonts w:asciiTheme="majorBidi" w:hAnsiTheme="majorBidi" w:cstheme="majorBidi"/>
          <w:sz w:val="28"/>
          <w:szCs w:val="28"/>
          <w:rtl/>
        </w:rPr>
        <w:lastRenderedPageBreak/>
        <w:t>أكثر من الريف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وكانت لغتها السريانية واليونانية (حسب السكان والمدن) واللاتينية في إيطاليا وأوروبا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وصار لها بطاركة وكنائس مركزية في روما والقسطنطينية وأنطاكية والإسكندرية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واعتبرت هذه المراكز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بطريركيات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وأمّا القدس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فاعتبرت بطريركية خامسة سنة 451م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ويلي البطريرك أساقفة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ثم شمامسة ومساعدون..</w:t>
      </w:r>
    </w:p>
    <w:p w:rsidR="005B633A" w:rsidRPr="00B1042A" w:rsidRDefault="005B633A" w:rsidP="00FA4913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كان أشدّ الناس عداوة للمسيحيين اليهود ثم اليونان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الهيلينستيون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والرومان بسبب اختلافهم الديني ورفضهم تقديم القرابين والطقوس السائدة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 xml:space="preserve">قد كانوا </w:t>
      </w:r>
      <w:r w:rsidRPr="00B1042A">
        <w:rPr>
          <w:rFonts w:asciiTheme="majorBidi" w:hAnsiTheme="majorBidi" w:cstheme="majorBidi"/>
          <w:sz w:val="28"/>
          <w:szCs w:val="28"/>
          <w:rtl/>
        </w:rPr>
        <w:t>يرونهم خطراً على النظام السياسي والاجتماعي للدولة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وكان أول اضطهاد رسمي للمسيحيين على يد الإمبراطور نيرون (57 </w:t>
      </w:r>
      <w:bookmarkStart w:id="0" w:name="_GoBack"/>
      <w:r w:rsidRPr="00B1042A">
        <w:rPr>
          <w:rFonts w:asciiTheme="majorBidi" w:hAnsiTheme="majorBidi" w:cstheme="majorBidi"/>
          <w:sz w:val="28"/>
          <w:szCs w:val="28"/>
          <w:rtl/>
        </w:rPr>
        <w:t>-</w:t>
      </w:r>
      <w:bookmarkEnd w:id="0"/>
      <w:r w:rsidRPr="00B1042A">
        <w:rPr>
          <w:rFonts w:asciiTheme="majorBidi" w:hAnsiTheme="majorBidi" w:cstheme="majorBidi"/>
          <w:sz w:val="28"/>
          <w:szCs w:val="28"/>
          <w:rtl/>
        </w:rPr>
        <w:t xml:space="preserve"> 68م)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ومن شهداء هذا الاضطهاد الرسولان بطرس وبولس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وزاد الاضطهاد عنفاً في عهد دومينان (81 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-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96م)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ولكنّ بعض الأباطرة تسامح مع المسيحيين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مثل إسكندر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سفيروس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(222 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-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235)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وفيلبوس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العربي ابن مدينة بصرى (244 – 249م)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وبلغ الاضطهاد أشدّه في عهد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ديوقلتيان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(284 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-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305م) الذي قتل عدداً كبيراً من المسيحيين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ودمّر كنائسهم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ولكن قسطنطين اعتبر المسيحية في العام 313م أحد ال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ديان المعترف بها في الامبراطورية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ثم اعتبرها في عام 324 دين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ذا مكانة خاصة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واعتبرت المسيحية في العام 380 الدين الرسمي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للامبراطورية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>.</w:t>
      </w:r>
    </w:p>
    <w:p w:rsidR="005B633A" w:rsidRPr="00B1042A" w:rsidRDefault="005B633A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ولكنّ المسيحية واصلت انتشارها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ويردّ بعض الباحثين ذلك إلى حالة الضياع الروحي التي سادت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وفقدان الثقة بالأديان القديمة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وما أصاب الإمبراطورية من أزمة اقتصادية اجتماعية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وفي ظلّ ذلك جاءت المسيحية برأي جديد رفيع وإيمان عميق سماوي وأمل ورجاء في الحياة حاضرها وقادمها.</w:t>
      </w:r>
    </w:p>
    <w:p w:rsidR="000466D2" w:rsidRPr="00B1042A" w:rsidRDefault="000466D2" w:rsidP="00FA4913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جاءت المسيحية ثورة روحية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واعتبرت الناس جميعاً سواء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بينما اقتصرت اليهودية على اليهود/ شعب الله المختار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ويؤمن المسيحيون بالكتاب المقدس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وهو يقسم إلى قسمين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B1042A">
        <w:rPr>
          <w:rFonts w:asciiTheme="majorBidi" w:hAnsiTheme="majorBidi" w:cstheme="majorBidi"/>
          <w:sz w:val="28"/>
          <w:szCs w:val="28"/>
          <w:rtl/>
        </w:rPr>
        <w:t>العهد القديم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والعهد الجديد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ويتألف العهد الجديد الذي هو كتاب المسيحية من أربعة أناجيل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هي التي كتبها متى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ومرقس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ولوقا ويوحنا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 دُوّنت الثلاثة الأولى بين سنتي 65 -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90م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ودُوّن الرابع بين سنتي 110 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-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125م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ويضم العهد الجديد أيض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 أعمال الرسل وأخبار الأوائل ورسائل وُجّهت إلى المؤمنين في القرن الأول.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لم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يتمّ القبول بالعهد الجديد قانوناً للعمل والرأي المسيحي إلا في القرن الرابع الميلادي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 كتبت جميع الأناجيل باليونانية.</w:t>
      </w:r>
    </w:p>
    <w:p w:rsidR="007D0DA4" w:rsidRPr="00B1042A" w:rsidRDefault="007D0DA4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يعتقد اليهود والمسيحيون أن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ّ الكتاب المقدس بقسميه كتب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بوحي وإلهام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وأن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كتاب معصوم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وثابت إلى الأبد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وغير قابل للنقض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ويتكون العهد القدم من 46 سفر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يطلق عليها اليهود اسم "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التناخ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>" ويتكون العهد الجديد من 27 كتاب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منها الأناجيل الأربعة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وتعتبر التوراة هي الأسفار الخمسة الأولى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وبعض الطوائف مثل السامريين لا يؤمنون إلا بها كتاب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مقدس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ا.</w:t>
      </w:r>
    </w:p>
    <w:p w:rsidR="007D0DA4" w:rsidRPr="00B1042A" w:rsidRDefault="007D0DA4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lastRenderedPageBreak/>
        <w:t xml:space="preserve">وبحسب موسوعة </w:t>
      </w:r>
      <w:proofErr w:type="spellStart"/>
      <w:r w:rsidR="00CF07C7" w:rsidRPr="00B1042A">
        <w:rPr>
          <w:rFonts w:asciiTheme="majorBidi" w:hAnsiTheme="majorBidi" w:cstheme="majorBidi"/>
          <w:sz w:val="28"/>
          <w:szCs w:val="28"/>
          <w:rtl/>
        </w:rPr>
        <w:t>ب</w:t>
      </w:r>
      <w:r w:rsidRPr="00B1042A">
        <w:rPr>
          <w:rFonts w:asciiTheme="majorBidi" w:hAnsiTheme="majorBidi" w:cstheme="majorBidi"/>
          <w:sz w:val="28"/>
          <w:szCs w:val="28"/>
          <w:rtl/>
        </w:rPr>
        <w:t>يكيبيديا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فإن</w:t>
      </w:r>
      <w:r w:rsidR="00CF07C7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الكتاب المقدس هو أقدم كتاب لم ينقطع تداوله في العالم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وأول كتاب تمت طباعته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وأكثر كتاب يمتلك مخطوطات قديمة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والكتاب الأكثر قراءة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وتوزيعًا وترجمة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في تاريخ البشرية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وقد ترجم إلى حوالي 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لفي لغة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وطبع منه آخر قرنين ستة مليارات نسخة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وأكثر كتاب صدر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ت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عنه دراسات وكتب وأبحاث جانبية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وأكثر كتاب أوحى برسم لوحات أو مقطوعات موسيقية أو شعر أو أدب أو مسرحيات أو أفلام أو سواها من الآثار البشرية.</w:t>
      </w:r>
    </w:p>
    <w:p w:rsidR="00DF57F3" w:rsidRPr="00B1042A" w:rsidRDefault="007D0DA4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تؤمن المسيحية بإله واحد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DF57F3" w:rsidRPr="00B1042A">
        <w:rPr>
          <w:rFonts w:asciiTheme="majorBidi" w:hAnsiTheme="majorBidi" w:cstheme="majorBidi"/>
          <w:sz w:val="28"/>
          <w:szCs w:val="28"/>
          <w:rtl/>
        </w:rPr>
        <w:t xml:space="preserve">وفي الوصية العظمى على لسان يسوع المسيح كما في 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إ</w:t>
      </w:r>
      <w:r w:rsidR="00DF57F3" w:rsidRPr="00B1042A">
        <w:rPr>
          <w:rFonts w:asciiTheme="majorBidi" w:hAnsiTheme="majorBidi" w:cstheme="majorBidi"/>
          <w:sz w:val="28"/>
          <w:szCs w:val="28"/>
          <w:rtl/>
        </w:rPr>
        <w:t>نجيل مرقس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"اسمع يا إسرائيل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الرّب إلهنا ربّ واحد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فأحبّ الرب إلهك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بكل قلبك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وبكل نفسك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وبكل فكرك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0466D2" w:rsidRPr="00B1042A">
        <w:rPr>
          <w:rFonts w:asciiTheme="majorBidi" w:hAnsiTheme="majorBidi" w:cstheme="majorBidi"/>
          <w:sz w:val="28"/>
          <w:szCs w:val="28"/>
          <w:rtl/>
        </w:rPr>
        <w:t>وبكل قوتك</w:t>
      </w:r>
      <w:r w:rsidR="00DF57F3" w:rsidRPr="00B1042A">
        <w:rPr>
          <w:rFonts w:asciiTheme="majorBidi" w:hAnsiTheme="majorBidi" w:cstheme="majorBidi"/>
          <w:sz w:val="28"/>
          <w:szCs w:val="28"/>
          <w:rtl/>
        </w:rPr>
        <w:t>"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5C416A" w:rsidRPr="00B1042A" w:rsidRDefault="005C416A" w:rsidP="00FA4913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وينص الإيمان المسيحي كما صيغ في مجمع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نيقية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(325م) ويسمى 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حيان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 قانون الإيمان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النيقي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"</w:t>
      </w:r>
      <w:r w:rsidRPr="00B1042A">
        <w:rPr>
          <w:rFonts w:asciiTheme="majorBidi" w:hAnsiTheme="majorBidi" w:cstheme="majorBidi"/>
          <w:sz w:val="28"/>
          <w:szCs w:val="28"/>
          <w:rtl/>
        </w:rPr>
        <w:t>نؤمن بإله واحد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الأب ضابط الكل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وخالق السماء والأرض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وكل ما يرى وما لا يرى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وبرب واحد يسوع المسيح ابن الله الوحيد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المولود من الأب قبل كل الدهور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إله من إله نور من نور. إله حق من إله حق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مولود غير مخلوق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مساوي الأب في الجوهر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الذي على يده صار كل شيء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الذي من 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جلنا نحن البشر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ومن 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جل خلاصنا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نزل من السماء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وتجسد من الروح القدس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وولد من مريم العذراء وصار إنسان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وصلب عوضنا في عهد بيلاطس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البنطي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تألم ومات ودفن وقام في اليوم الثالث كما في الكتب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وصعد إلى السماء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وجلس على يمين الله الأب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وأيض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سيأتي بمجده العظيم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ليدين الأحياء والأموات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الذي ليس لملكه انقضاء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ونؤمن بالروح القدس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..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الرب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المحيي.. المنبثق من الأب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ومع الأب </w:t>
      </w:r>
      <w:proofErr w:type="gramStart"/>
      <w:r w:rsidR="00615A03" w:rsidRPr="00B1042A">
        <w:rPr>
          <w:rFonts w:asciiTheme="majorBidi" w:hAnsiTheme="majorBidi" w:cstheme="majorBidi"/>
          <w:sz w:val="28"/>
          <w:szCs w:val="28"/>
          <w:rtl/>
        </w:rPr>
        <w:t>والابن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>.. يسجد له ويمجد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الناطق بالأنبياء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وبكنيسة واحدة جامعة مقدسة رسولي</w:t>
      </w:r>
      <w:r w:rsidR="00615A03" w:rsidRPr="00B1042A">
        <w:rPr>
          <w:rFonts w:asciiTheme="majorBidi" w:hAnsiTheme="majorBidi" w:cstheme="majorBidi"/>
          <w:sz w:val="28"/>
          <w:szCs w:val="28"/>
          <w:rtl/>
        </w:rPr>
        <w:t>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..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نقر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ونعترف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بمعمودية واحدة لمغفرة الخطايا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وننتظر قيامة الموتى وحياة جديدة في العالم العتيد. آمين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".</w:t>
      </w:r>
    </w:p>
    <w:p w:rsidR="00707072" w:rsidRPr="00B1042A" w:rsidRDefault="00707072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1042A">
        <w:rPr>
          <w:rFonts w:asciiTheme="majorBidi" w:hAnsiTheme="majorBidi" w:cstheme="majorBidi"/>
          <w:b/>
          <w:bCs/>
          <w:sz w:val="28"/>
          <w:szCs w:val="28"/>
          <w:rtl/>
        </w:rPr>
        <w:t>تنقسم المسيحية اليوم إلى ثلاث طوائف رئيسية</w:t>
      </w:r>
      <w:r w:rsidR="00FA491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r w:rsidRPr="00B1042A">
        <w:rPr>
          <w:rFonts w:asciiTheme="majorBidi" w:hAnsiTheme="majorBidi" w:cstheme="majorBidi"/>
          <w:b/>
          <w:bCs/>
          <w:sz w:val="28"/>
          <w:szCs w:val="28"/>
          <w:rtl/>
        </w:rPr>
        <w:t>الأرثوذكسية</w:t>
      </w:r>
      <w:r w:rsidR="00FA491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والكاثوليكية </w:t>
      </w:r>
      <w:proofErr w:type="gramStart"/>
      <w:r w:rsidRPr="00B1042A">
        <w:rPr>
          <w:rFonts w:asciiTheme="majorBidi" w:hAnsiTheme="majorBidi" w:cstheme="majorBidi"/>
          <w:b/>
          <w:bCs/>
          <w:sz w:val="28"/>
          <w:szCs w:val="28"/>
          <w:rtl/>
        </w:rPr>
        <w:t>والبروتستنتية</w:t>
      </w:r>
      <w:proofErr w:type="gramEnd"/>
      <w:r w:rsidRPr="00B1042A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707072" w:rsidRPr="00B1042A" w:rsidRDefault="00707072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الكاثوليكية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هي أكبر طوائف الدين المسيحي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ومركزها في مدينة الفاتيكان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مقر بابا الكاثوليك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ي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و</w:t>
      </w:r>
      <w:r w:rsidRPr="00B1042A">
        <w:rPr>
          <w:rFonts w:asciiTheme="majorBidi" w:hAnsiTheme="majorBidi" w:cstheme="majorBidi"/>
          <w:sz w:val="28"/>
          <w:szCs w:val="28"/>
          <w:rtl/>
        </w:rPr>
        <w:t>جد أتباعها في كثير من دول العالم وخاصة في جنوب أوروبا وأمريكا اللاتينية. والبروتستنتية هي ثاني أكبر مذاهب الدين المسيحي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ويتبعها حوالي 800 مليون مسيحي وتضم عدد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كبير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ًا من المذاهب والكنائ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س مثل </w:t>
      </w:r>
      <w:r w:rsidR="005A2CD8" w:rsidRPr="00B1042A">
        <w:rPr>
          <w:rFonts w:asciiTheme="majorBidi" w:hAnsiTheme="majorBidi" w:cstheme="majorBidi"/>
          <w:sz w:val="28"/>
          <w:szCs w:val="28"/>
          <w:rtl/>
        </w:rPr>
        <w:t>"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الأنجليكانية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اللوثرية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الكنيسة المعمدانية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الكالفينية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الميثودية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الخمسينية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الأبرشانيون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والمينونايت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سبتيون</w:t>
      </w:r>
      <w:r w:rsidR="005A2CD8" w:rsidRPr="00B1042A">
        <w:rPr>
          <w:rFonts w:asciiTheme="majorBidi" w:hAnsiTheme="majorBidi" w:cstheme="majorBidi"/>
          <w:sz w:val="28"/>
          <w:szCs w:val="28"/>
          <w:rtl/>
        </w:rPr>
        <w:t>"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707072" w:rsidRPr="00B1042A" w:rsidRDefault="00707072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ويعتبر الأرثوذكسيون الشرقيون أنفسهم أصل المسيحية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وتعني ال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رثوذكسية "الصراط المستقيم" ويتبعها حوالي خمسمائة مليون في روسيا و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وروبا الشرقية والشرق الأوسط و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ثيوبيا..</w:t>
      </w:r>
    </w:p>
    <w:p w:rsidR="0004290C" w:rsidRPr="00B1042A" w:rsidRDefault="0004290C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lastRenderedPageBreak/>
        <w:t xml:space="preserve">تؤدي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الكنيسة المسيحية وبخاصة في أميركا اللاتينية دور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ا اجتماعي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ًّ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ا ونضالي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ًّ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وتشارك المجتمعات مطالبها واحتياجاتها وتواجه معها السلطات والشركات الرأسمالية.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وظهرت الكنيسة بسرعة وبوضوح محرك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للحركات السياسية في الحكم والمعارضة والإصلاح في بولندا ودول الاتحاد السوفياتي وفي أميركا اللاتينية وفي الولايات المتحدة أيض</w:t>
      </w:r>
      <w:r w:rsidR="00D9687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ويبدو التاريخ الأوروبي سلسلة من الحروب والصراعات والفوضى الناجمة عن الحروب والخلافات الدينية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عندما انشقت الكنيسة بين الكاثوليك والأرثوذكس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ثم بين الكاثوليك والبروتستانت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بالإضافة إلى الصراعات والتضحيات التي ارتبطت بسعي الإنسان الدائب للحرية والتقدم والفردانية.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وبقدر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ما كانت التجربة قاسية ومليئة بالنماذج الموحشة والمظلمة فقد كانت أيض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مفعمة بالتقدم الإنساني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فالحريات والعلوم والحضارة القائمة اليوم هي من محصلات 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>أ</w:t>
      </w:r>
      <w:r w:rsidRPr="00B1042A">
        <w:rPr>
          <w:rFonts w:asciiTheme="majorBidi" w:hAnsiTheme="majorBidi" w:cstheme="majorBidi"/>
          <w:sz w:val="28"/>
          <w:szCs w:val="28"/>
          <w:rtl/>
        </w:rPr>
        <w:t>و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نتائج هذا الكفاح والجدل مع الدين والكنيسة ودروهما وموقعهما في الحياة والسياسة.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وتلخص رواية شفرة دافنشي لمؤلفها دان براون -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والتي بيع منها عشرات الملايين من النسخ ثم حولت إلى فيلم سينمائي لقي إقبالا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كبير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- قصة تفاعل الدين مع السياسة والفلسفة والثقافة والحياة العامة في الغرب وفي حياة الأوروبيين وشؤونهم على مدى ألفي سنة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فقد ظلت الكنيسة حاضرة في الصراع والتقدم والنضال والسلطة والحياة في صيغ متعددة ومعقدة.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كان البابا السابق يوحنا بولص الثاني رمز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للحملة المناهضة للشيوعية في بلده بولندا ودول أوروبا الشرقية بعامة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ويشكل اليوم الحزب الديمقراطي المسيحي القوة السياسية الأولى في ألمانيا.</w:t>
      </w:r>
      <w:r w:rsidR="0004290C"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وكان كذلك لفترات طويلة في تاريخ ألمانيا الحديث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وفي البلقان كانت الكنيسة الكاثوليكية الصربية تقود الصراع والمجتمعات في الحرب الأهلية التي دارت بعد وفاة الرئيس اليوغسلافي السابق تيتو.</w:t>
      </w:r>
    </w:p>
    <w:p w:rsidR="00F94ED3" w:rsidRPr="00B1042A" w:rsidRDefault="00F94ED3" w:rsidP="003D607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وفي جزيرة تيمور التي استقلت مؤخر</w:t>
      </w:r>
      <w:r w:rsidR="004358A3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عن إندونيسيا وكانت قبل ضمها لإندونيسيا مستعمرة برتغالية لمئات السنين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واعتنق في أثناء ذلك أغلبية سكانها المسيحية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يتسلم رجال الدين مهمات سياسية وقيادية.حتى 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يبدو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الكنيسة هي الحزب السياسي الحاكم والأكثر أهمية وفاعلية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أو هي المرجعية العليا التي تتنافس الأحزاب السياسية على كسب تأييدها وثقتها.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lastRenderedPageBreak/>
        <w:t>فلم تكن المسيحية الكاثوليكية في تيمور دين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فقط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ولكن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ها محرك الصراع التيموري الإندونيسي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 الفاتيكان على الدوام رافض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للحكم الإندونيسي للجزيرة ويدعم استقلالها مخالف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العالم الغربي الذي ظل صامت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إزاء هذا الوضع أكثر من ربع قرن.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وفي الولايات المتحدة ركزت الحملة الانتخابية للجمهوريين بشكل واضح 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على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الدين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كما عبر الجمهوريون بصراحة عن معتقداتهم الدينية طارحين بذلك الديانة موضوع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 في الحملة الانتخابية الرئاسية 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على ال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رغم 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Pr="00B1042A">
        <w:rPr>
          <w:rFonts w:asciiTheme="majorBidi" w:hAnsiTheme="majorBidi" w:cstheme="majorBidi"/>
          <w:sz w:val="28"/>
          <w:szCs w:val="28"/>
          <w:rtl/>
        </w:rPr>
        <w:t>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هم يجازفون بذلك بفقدان تعاطف بعض الناخبين.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وعندما سئل بوش الابن الذي ينتمي إلى الكنيسة الأنغليكانية عن اسم الفيلسوف والمفكر الذي كان تأثيره عليه كبير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قال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B1042A">
        <w:rPr>
          <w:rFonts w:asciiTheme="majorBidi" w:hAnsiTheme="majorBidi" w:cstheme="majorBidi"/>
          <w:sz w:val="28"/>
          <w:szCs w:val="28"/>
          <w:rtl/>
        </w:rPr>
        <w:t>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يسوع المسيح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وقال 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بحث طوال حياته عن الخلاص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وأكد حرصه على "الاقتداء بيسوع" في حياته اليومية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وكانت الموضوعات الدينية والأخلاقية محور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للبرامج والحملات الانتخابية.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وفي اليونان تظاهر أكثر من مائة ألف من أتباع الكنيسة الأرثوذكسية احتجاج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على قيام امرأة يونانية بإقامة مركز للديانة البوذية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 قضت محكمة سالونيك بسجنها لمدة شهرين.</w:t>
      </w:r>
      <w:r w:rsidR="0004290C"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ففي اليونان لا يوجد فصل بين الدولة والكنيسة الأرثوذكسية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ولذلك يشترط في اليونان الحصول على إذن مسبق من وزارة التربية والأديان قبل فتح أي مركز للعبادة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ولا يتم التصريح بذلك لغير الأرثوذكس إلا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بعد استشارة الكنيسة الأرثوذكسية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التي لا توافق عادة على ذلك.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وفي مقدونيا التي يشكل المسلمون حوالي 40% من سكانها تنشط مبادرات ومشروعات لتأكيد الطابع المسيحي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 وتنشيطه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وأقيم صليب عملاق يصل ارتفاعه إلى مائتي متر على قمة جبل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فودنو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وأعيدت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تسمية مستشفى مدينة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أوهريد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(ذات الأكثرية الإسلامية) باسم "القديس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أرازمو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>"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وقدم إلى البرلمان مشروع قانون بإصدار عملة جديدة تحمل الصليب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وقدم مشروع قانون آخر يعطي الكنيسة الأرثوذكسية وصفًا مميزًا في الدولة.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وفي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صربيا التي يشكل المسلمون 25% من سكانها تقود الكنيسة الأرثوذكسية تقريب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الحياة السياسية و</w:t>
      </w:r>
      <w:r w:rsidR="00FF3D52" w:rsidRPr="00B1042A">
        <w:rPr>
          <w:rFonts w:asciiTheme="majorBidi" w:hAnsiTheme="majorBidi" w:cstheme="majorBidi"/>
          <w:sz w:val="28"/>
          <w:szCs w:val="28"/>
          <w:rtl/>
        </w:rPr>
        <w:t xml:space="preserve">كانت المحرض على </w:t>
      </w:r>
      <w:r w:rsidRPr="00B1042A">
        <w:rPr>
          <w:rFonts w:asciiTheme="majorBidi" w:hAnsiTheme="majorBidi" w:cstheme="majorBidi"/>
          <w:sz w:val="28"/>
          <w:szCs w:val="28"/>
          <w:rtl/>
        </w:rPr>
        <w:t>العمليات العنصرية ضد المسلمين والكروات الكاثوليك.</w:t>
      </w:r>
      <w:r w:rsidR="00FF3D52"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 للكنسية أيض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 دور حاسم في تنحية ميلوسوفيتش الرئيس الصربي السابق وانتخاب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فويسلاف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كوستونيتشا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في عام 2000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وذلك بسبب الخلاف الذي أنهى التحالف الذي كان قائم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بين ميلوسوفيتش والكنيسة.</w:t>
      </w:r>
    </w:p>
    <w:p w:rsidR="00F94ED3" w:rsidRPr="00B1042A" w:rsidRDefault="00FF3D52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وح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اول </w:t>
      </w:r>
      <w:proofErr w:type="spellStart"/>
      <w:r w:rsidR="00F94ED3" w:rsidRPr="00B1042A">
        <w:rPr>
          <w:rFonts w:asciiTheme="majorBidi" w:hAnsiTheme="majorBidi" w:cstheme="majorBidi"/>
          <w:sz w:val="28"/>
          <w:szCs w:val="28"/>
          <w:rtl/>
        </w:rPr>
        <w:t>كوستونيتشا</w:t>
      </w:r>
      <w:proofErr w:type="spellEnd"/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 رد الجميل إلى الكنيسة بسبب تأييدها له في فرض سياسات وتشريعات قد تحول صربيا من دولة علمانية إلى أرثوذكسية تخضع لإرادة الكنيسة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 وسيطرتها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فيحرص الرئيس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lastRenderedPageBreak/>
        <w:t>الصربي على زيارة الكنائس والمشاركة في الاحتفالات الدينية و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مشاركة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قادة الكنيسة إلى جانب الوزراء والمسؤولين في المهمات والاحتفالات الرسمية.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وأعيدت إلى الكنيسة الأملاك التي صودرت منها في العهد الشيوعي بقيادة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تيتو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وأعيد التعليم الديني المسيحي إلى المدارس والجيش والسجون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</w:t>
      </w:r>
      <w:r w:rsidR="00FF3D52" w:rsidRPr="00B1042A">
        <w:rPr>
          <w:rFonts w:asciiTheme="majorBidi" w:hAnsiTheme="majorBidi" w:cstheme="majorBidi"/>
          <w:sz w:val="28"/>
          <w:szCs w:val="28"/>
          <w:rtl/>
        </w:rPr>
        <w:t>ساعدت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الحكومة في بناء </w:t>
      </w:r>
      <w:r w:rsidR="00FF3D52" w:rsidRPr="00B1042A">
        <w:rPr>
          <w:rFonts w:asciiTheme="majorBidi" w:hAnsiTheme="majorBidi" w:cstheme="majorBidi"/>
          <w:sz w:val="28"/>
          <w:szCs w:val="28"/>
          <w:rtl/>
        </w:rPr>
        <w:t>مئات الكنائس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إلى درجة أثارت حفيظة المسلمين في صربيا وفي البوسنة والهرسك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بل وأدت إلى انتقادات صربية أيض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مثل الفيلسوف الصربي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نيناد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جاكوفيتسش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الذي قال 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صربيا تشهد قومية دينية غير ديمقراطية.</w:t>
      </w:r>
    </w:p>
    <w:p w:rsidR="00F94ED3" w:rsidRPr="00B1042A" w:rsidRDefault="00FF3D52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وأما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في أميركا اللاتينية </w:t>
      </w:r>
      <w:r w:rsidRPr="00B1042A">
        <w:rPr>
          <w:rFonts w:asciiTheme="majorBidi" w:hAnsiTheme="majorBidi" w:cstheme="majorBidi"/>
          <w:sz w:val="28"/>
          <w:szCs w:val="28"/>
          <w:rtl/>
        </w:rPr>
        <w:t>ف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>تقوم الكنيسة بدور نضالي في مواجهة الاستبداد وسوء توزيع الموارد والفرص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proofErr w:type="spellStart"/>
      <w:r w:rsidR="00F94ED3" w:rsidRPr="00B1042A">
        <w:rPr>
          <w:rFonts w:asciiTheme="majorBidi" w:hAnsiTheme="majorBidi" w:cstheme="majorBidi"/>
          <w:sz w:val="28"/>
          <w:szCs w:val="28"/>
          <w:rtl/>
        </w:rPr>
        <w:t>فالساندينيون</w:t>
      </w:r>
      <w:proofErr w:type="spellEnd"/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 الماركسيون في نيكاراغوا على سبيل المثال يستلهمون تعاليم المسيحية ومبادئها في العدالة ومناصرة الفقراء والمستضعفين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ويعتبر القائد </w:t>
      </w:r>
      <w:proofErr w:type="spellStart"/>
      <w:r w:rsidR="00F94ED3" w:rsidRPr="00B1042A">
        <w:rPr>
          <w:rFonts w:asciiTheme="majorBidi" w:hAnsiTheme="majorBidi" w:cstheme="majorBidi"/>
          <w:sz w:val="28"/>
          <w:szCs w:val="28"/>
          <w:rtl/>
        </w:rPr>
        <w:t>السانديني</w:t>
      </w:r>
      <w:proofErr w:type="spellEnd"/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 أورتيغا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="00F94ED3" w:rsidRPr="00B1042A">
        <w:rPr>
          <w:rFonts w:asciiTheme="majorBidi" w:hAnsiTheme="majorBidi" w:cstheme="majorBidi"/>
          <w:sz w:val="28"/>
          <w:szCs w:val="28"/>
          <w:rtl/>
        </w:rPr>
        <w:t xml:space="preserve"> المسيح عليه السلام يمثل القائد الاجتماعي المتواضع والمنحاز للفقراء.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تجربة الكنيسة في كل من بولندا والبرازيل تعطي مؤشرات على إمكانيات وتحولات في دور الكنيسة توثق أهمية الدور التاريخي للكنيسة باعتبارها مؤسسة دولة لتصبح مؤسسة مجتمع.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وفي البرازيل تبنت الكنيسة هوية جديدة بوصفها "كنيسة الشعب"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وكان لذلك دور كبير في التحول الديمقراطي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ولكن هذه الهوية وجدت نفسها برأي خوسيه كازانوفا مؤلف كتاب الأديان العامة في العالم الحديث في صراع مع الواقع التعددي للمجتمع المدني البنيوي ومع واقع البنى المهنية النخبوية للمجتمع السياسي.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وقد بدأ الخلاف بين الدولة والكنيسة في البرازيل في القرن التاسع عشر بعدما كانت الكنيسة مؤسسة تابعة للدولة في البرازيل ومن قبل للتاج الإسباني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ولكن جرت تسوية هذه الخلافات وأعيدت الكنيسة إلى التضامن مع السلطة.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ولكن الحركات الاجتماعية التي نشأت في البرازيل وبخاصة بعد سياسات إهمال الريف وتجاهل الفقراء شملت الكنيسة لتشارك في برامج الإصلاح الزراعي والانحياز لخيار الفقراء مما جعلها توصف بأن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ها "كنيسة الشعب" بل وتحول أساقفة الكنيسة إلى دعاة راديكاليين يهاجمون الأوضاع غير الإنسانية للفقراء والمزارعين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بل ويدعون علن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إلى الاشتراكية ومناهضة الرأسمالية.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lastRenderedPageBreak/>
        <w:t>وساهمت الكنيسة في تشكيل الحركات النقابية الريفية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 ونشأتها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ومواجهة الحكم العسكري الذي جاء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نيتجة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انقلاب عام 1964 وبدأت مواجهة قوية بين الكنيسة والدولة موضوعها حقوق الإنسان والعدالة الاجتماعية.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وكان رد الكنيسة على سياسات الحكومة والاستثمارات الرأسمالية التي أدت إلى نشوء هجرة واسعة من الريف إلى المدن وقيام أحزمة البؤس حولها بمساعدة الهنود والريفيين على تنظيم أنفسهم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وتقديم الدعم والحماية لهم في مواجهة الإقطاعيين والسلطات المحلية والمركزية والشركات الاستثمارية.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وأنشئت أيض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مؤسسات كنسية من الأساقفة لهذه الأغراض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مثل اللجنة الرعوية لشؤون العمال والسكان الأصليين (الهنود) ولجنة العدل والسلام لتنسيق النشاطات الإنسانية والاجتماعية والنقابية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والعمل السياسي والإعلامي في مواجهة التعذيب والفساد وانتهاكات حقوق الإنسان.</w:t>
      </w:r>
    </w:p>
    <w:p w:rsidR="00F94ED3" w:rsidRPr="00B1042A" w:rsidRDefault="00F94ED3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ومع بداية الثمانينات كان يعمل في البرازيل حوالي ثمانية آلاف جمعية كنسية كانت تعمل 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بمثابة </w:t>
      </w:r>
      <w:r w:rsidRPr="00B1042A">
        <w:rPr>
          <w:rFonts w:asciiTheme="majorBidi" w:hAnsiTheme="majorBidi" w:cstheme="majorBidi"/>
          <w:sz w:val="28"/>
          <w:szCs w:val="28"/>
          <w:rtl/>
        </w:rPr>
        <w:t>تنظيمات شعبية بين الطبقات الفقيرة بين البرازيليين وتعتبر الكنيسة هناك صوتهم الأساسي في مواجهة حالة لا يجدون فيها تمثيلا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لآرائهم واهتماماتهم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فالكنيسة كما توصف هناك "صوت من لا صوت له".</w:t>
      </w:r>
    </w:p>
    <w:p w:rsidR="00B57DE9" w:rsidRPr="00B1042A" w:rsidRDefault="00B57DE9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يقول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أوليفيه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روا في كتابه "الجهل المقدس" 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حتى النصف الأول من القرن العشرين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لم تكن توجد في نظر الإرساليات الدينية وروادها سوى حضارة واحدة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هي حضارتهم؛ الحضارة والثقافة الغربيتان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بما هما نتاج المسيحية.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وهم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يعتقدون بوجود تقدم أخلاقي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وإن كان بعضهم يقر بوجود عناصر إيجابية في الثقافات الأخرى.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ولأجل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ذلك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كان التلاميذ في المدارس الدينية والكهنوتية يخضعون لعمليات تنميط وإعداد وفق الثقافة الغربية.</w:t>
      </w:r>
    </w:p>
    <w:p w:rsidR="00B57DE9" w:rsidRPr="00B1042A" w:rsidRDefault="00B57DE9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لكن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الكنيسة الكاثوليكية بدأت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منذ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القرن التاسع عشر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تبتعد عن النموذج الثقافي الغربي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وتدعو إلى مركزية دينية عالمية. يقول فرانسوا ليبرمان؛ مؤسس الإرساليات الكاثوليكية في أفريقيا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B1042A">
        <w:rPr>
          <w:rFonts w:asciiTheme="majorBidi" w:hAnsiTheme="majorBidi" w:cstheme="majorBidi"/>
          <w:sz w:val="28"/>
          <w:szCs w:val="28"/>
          <w:rtl/>
        </w:rPr>
        <w:t>"نعتقد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الإيمان لا يمكن أن يتخذ شكلاً ثابتاً وسط هذه الشعوب. ونعتقد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الحضارة مستحيلة من دون إيمان".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وقد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بدأت عمليات تفاهم وتعاطف تجري بين الإرساليات وبين الشعوب التي تعمل بينها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وصارت الإرساليات معادية للعنصرية والتمييز ضد غير البيض.</w:t>
      </w:r>
    </w:p>
    <w:p w:rsidR="00B57DE9" w:rsidRPr="00B1042A" w:rsidRDefault="00B57DE9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وبدأت منذ الستينيات تتكرس مفاهيم من قبيل التعددية الثقافية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والنظرة العالمية إلى الحضارة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بدلاً من الثقافة بمعنى استيعاب المعايير الأخلاقية للدين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والتمييز بين الدين والثقافة ولكن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لا يوجد خارج ثقافة ما. وفي رسالة للبابا يوحنا بولس الثاني العام 1990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جاء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"اندماج الكنيسة في ثقافات الشعوب تتطلب </w:t>
      </w:r>
      <w:r w:rsidRPr="00B1042A">
        <w:rPr>
          <w:rFonts w:asciiTheme="majorBidi" w:hAnsiTheme="majorBidi" w:cstheme="majorBidi"/>
          <w:sz w:val="28"/>
          <w:szCs w:val="28"/>
          <w:rtl/>
        </w:rPr>
        <w:lastRenderedPageBreak/>
        <w:t>وقتاً طويلاً؛ لأن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ذلك يعني تحولاً للقيم الثقافية لإدماجها في المسيحية".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فالمقصود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هو تحويل الثقافات أكثر من ملاءمة الإنجيل مع الثقافات.</w:t>
      </w:r>
    </w:p>
    <w:p w:rsidR="00B57DE9" w:rsidRPr="00B1042A" w:rsidRDefault="00B57DE9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>وتبدو الصلة بين ثقافة ودين واضحة في عدد من المجتمعات والجماعات العرقية؛ البولونيون الكاثوليك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والروس الأرثوذكس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والتبت البوذيون.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ويمكن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ملاحظة هذه العلاقات المعقدة من أمثلة عدة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مثل السريان الذين تعبر كنيستهم عن أمة سريانية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يندرج فيها بالإضافة إلى السريانية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العربية والتركية والكردية. وقد تبدو في تجليات أكثر تعقيد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 وتميز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ا؛ مثل السريان الأرثوذكس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والسريان الكاثوليك. وأحيان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 تجمعهم اللغة وتفرقهم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المذاهب</w:t>
      </w:r>
      <w:proofErr w:type="gram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وأحيان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ا يجمعهم المذهب وتفرقهم اللغات. وفي هضبة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البامير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ثمة علاقة بين الإثنية والمذهب الإسماعيلي.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وفي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أميركا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اعتنق السود المسيحية أملاً في المساواة والاندماج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ثم اعتنقوا الإسلام شعوراً بالتميز وبهوية مختلفة عن البيض. وفي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تترستان</w:t>
      </w:r>
      <w:proofErr w:type="spellEnd"/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حيث أُجبر التتر المسلمون على الدخول في الأرثوذكسية في القرن السادس عشر الميلادي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اضطرت الكنيسة الأرثوذكسية فيما بعد إلى الاعتراف بعودتهم إلى الإسلام (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على ال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رغم 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Pr="00B1042A">
        <w:rPr>
          <w:rFonts w:asciiTheme="majorBidi" w:hAnsiTheme="majorBidi" w:cstheme="majorBidi"/>
          <w:sz w:val="28"/>
          <w:szCs w:val="28"/>
          <w:rtl/>
        </w:rPr>
        <w:t>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الأرثوذكسية لا تسمح بالردة عنها)؛ لأن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 حسب الكنيسة ظلت ثقافتهم بعيدة عن الكنيسة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وظلت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مسيحيتهم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مصطنعة.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وقبلت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المحاكم المصرية طلب مصريين العودة إلى المسيحية بعد دخولهم في الإسلام؛ لأن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>هم حسب المحكمة لم يكفوا أصلاً عن كونهم مسيحيين.</w:t>
      </w:r>
    </w:p>
    <w:p w:rsidR="00B57DE9" w:rsidRPr="00F566AA" w:rsidRDefault="00B57DE9" w:rsidP="00F566AA">
      <w:pPr>
        <w:spacing w:after="240" w:line="360" w:lineRule="auto"/>
        <w:ind w:firstLine="680"/>
        <w:jc w:val="lowKashida"/>
        <w:rPr>
          <w:rFonts w:asciiTheme="majorBidi" w:hAnsiTheme="majorBidi" w:cstheme="majorBidi"/>
          <w:sz w:val="28"/>
          <w:szCs w:val="28"/>
        </w:rPr>
      </w:pPr>
      <w:r w:rsidRPr="00B1042A">
        <w:rPr>
          <w:rFonts w:asciiTheme="majorBidi" w:hAnsiTheme="majorBidi" w:cstheme="majorBidi"/>
          <w:sz w:val="28"/>
          <w:szCs w:val="28"/>
          <w:rtl/>
        </w:rPr>
        <w:t xml:space="preserve">ويلاحظ </w:t>
      </w:r>
      <w:proofErr w:type="spellStart"/>
      <w:r w:rsidRPr="00B1042A">
        <w:rPr>
          <w:rFonts w:asciiTheme="majorBidi" w:hAnsiTheme="majorBidi" w:cstheme="majorBidi"/>
          <w:sz w:val="28"/>
          <w:szCs w:val="28"/>
          <w:rtl/>
        </w:rPr>
        <w:t>أوليفيه</w:t>
      </w:r>
      <w:proofErr w:type="spell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روا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الأصوليات بدأت تصاب بالوهن. فالحملة الانتخابية الأميركية للعام 2008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أظهرت 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الجبهة الموحدة لليمين المسيحي لم تعد موجودة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وأن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الأجيال الجديدة من المؤمنين مهتمة أكثر بالبيئة والعدالة الاجتماعية. </w:t>
      </w:r>
      <w:proofErr w:type="gramStart"/>
      <w:r w:rsidRPr="00B1042A">
        <w:rPr>
          <w:rFonts w:asciiTheme="majorBidi" w:hAnsiTheme="majorBidi" w:cstheme="majorBidi"/>
          <w:sz w:val="28"/>
          <w:szCs w:val="28"/>
          <w:rtl/>
        </w:rPr>
        <w:t>وتبدو</w:t>
      </w:r>
      <w:proofErr w:type="gramEnd"/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القيم والأفكار المحافظة أقل رسوخاً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وتتحول إلى خيارات فردية. ولكن -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وكما يقول روا</w:t>
      </w:r>
      <w:r w:rsidR="00FA491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1042A">
        <w:rPr>
          <w:rFonts w:asciiTheme="majorBidi" w:hAnsiTheme="majorBidi" w:cstheme="majorBidi"/>
          <w:sz w:val="28"/>
          <w:szCs w:val="28"/>
          <w:rtl/>
        </w:rPr>
        <w:t>- فإن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"الديني" ب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ال</w:t>
      </w:r>
      <w:r w:rsidRPr="00B1042A">
        <w:rPr>
          <w:rFonts w:asciiTheme="majorBidi" w:hAnsiTheme="majorBidi" w:cstheme="majorBidi"/>
          <w:sz w:val="28"/>
          <w:szCs w:val="28"/>
          <w:rtl/>
        </w:rPr>
        <w:t>رغم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 xml:space="preserve"> من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أزمته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والتي هي أزمة الثقافة أيض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ً</w:t>
      </w:r>
      <w:r w:rsidRPr="00B1042A">
        <w:rPr>
          <w:rFonts w:asciiTheme="majorBidi" w:hAnsiTheme="majorBidi" w:cstheme="majorBidi"/>
          <w:sz w:val="28"/>
          <w:szCs w:val="28"/>
          <w:rtl/>
        </w:rPr>
        <w:t>ا</w:t>
      </w:r>
      <w:r w:rsidR="00FA4913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Pr="00B1042A">
        <w:rPr>
          <w:rFonts w:asciiTheme="majorBidi" w:hAnsiTheme="majorBidi" w:cstheme="majorBidi"/>
          <w:sz w:val="28"/>
          <w:szCs w:val="28"/>
          <w:rtl/>
        </w:rPr>
        <w:t>فإن</w:t>
      </w:r>
      <w:r w:rsidR="00F30838" w:rsidRPr="00B1042A">
        <w:rPr>
          <w:rFonts w:asciiTheme="majorBidi" w:hAnsiTheme="majorBidi" w:cstheme="majorBidi"/>
          <w:sz w:val="28"/>
          <w:szCs w:val="28"/>
          <w:rtl/>
        </w:rPr>
        <w:t>ّ</w:t>
      </w:r>
      <w:r w:rsidRPr="00B1042A">
        <w:rPr>
          <w:rFonts w:asciiTheme="majorBidi" w:hAnsiTheme="majorBidi" w:cstheme="majorBidi"/>
          <w:sz w:val="28"/>
          <w:szCs w:val="28"/>
          <w:rtl/>
        </w:rPr>
        <w:t xml:space="preserve"> الاعتقادات الدينية وتحولاتها وانتقالاتها قادرة على البقاء والازدهار.</w:t>
      </w:r>
    </w:p>
    <w:sectPr w:rsidR="00B57DE9" w:rsidRPr="00F566AA" w:rsidSect="00F566AA">
      <w:footerReference w:type="default" r:id="rId7"/>
      <w:pgSz w:w="11906" w:h="16838" w:code="9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60" w:rsidRDefault="00941C60" w:rsidP="0018640D">
      <w:pPr>
        <w:spacing w:after="0" w:line="240" w:lineRule="auto"/>
      </w:pPr>
      <w:r>
        <w:separator/>
      </w:r>
    </w:p>
  </w:endnote>
  <w:endnote w:type="continuationSeparator" w:id="0">
    <w:p w:rsidR="00941C60" w:rsidRDefault="00941C60" w:rsidP="0018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rtl/>
      </w:rPr>
      <w:id w:val="6045024"/>
      <w:docPartObj>
        <w:docPartGallery w:val="Page Numbers (Bottom of Page)"/>
        <w:docPartUnique/>
      </w:docPartObj>
    </w:sdtPr>
    <w:sdtEndPr/>
    <w:sdtContent>
      <w:p w:rsidR="0018640D" w:rsidRPr="00F566AA" w:rsidRDefault="00941C60" w:rsidP="00F566AA">
        <w:pPr>
          <w:pStyle w:val="Pieddepage"/>
          <w:jc w:val="center"/>
          <w:rPr>
            <w:rFonts w:asciiTheme="majorBidi" w:hAnsiTheme="majorBidi" w:cstheme="majorBidi"/>
          </w:rPr>
        </w:pPr>
        <w:r w:rsidRPr="00F566AA">
          <w:rPr>
            <w:rFonts w:asciiTheme="majorBidi" w:hAnsiTheme="majorBidi" w:cstheme="majorBidi"/>
          </w:rPr>
          <w:fldChar w:fldCharType="begin"/>
        </w:r>
        <w:r w:rsidRPr="00F566AA">
          <w:rPr>
            <w:rFonts w:asciiTheme="majorBidi" w:hAnsiTheme="majorBidi" w:cstheme="majorBidi"/>
          </w:rPr>
          <w:instrText xml:space="preserve"> PAGE   \* MERGEFORMAT </w:instrText>
        </w:r>
        <w:r w:rsidRPr="00F566AA">
          <w:rPr>
            <w:rFonts w:asciiTheme="majorBidi" w:hAnsiTheme="majorBidi" w:cstheme="majorBidi"/>
          </w:rPr>
          <w:fldChar w:fldCharType="separate"/>
        </w:r>
        <w:r w:rsidR="00FA4913">
          <w:rPr>
            <w:rFonts w:asciiTheme="majorBidi" w:hAnsiTheme="majorBidi" w:cstheme="majorBidi"/>
            <w:noProof/>
            <w:rtl/>
          </w:rPr>
          <w:t>2</w:t>
        </w:r>
        <w:r w:rsidRPr="00F566AA">
          <w:rPr>
            <w:rFonts w:asciiTheme="majorBidi" w:hAnsiTheme="majorBidi" w:cstheme="majorBid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60" w:rsidRDefault="00941C60" w:rsidP="0018640D">
      <w:pPr>
        <w:spacing w:after="0" w:line="240" w:lineRule="auto"/>
      </w:pPr>
      <w:r>
        <w:separator/>
      </w:r>
    </w:p>
  </w:footnote>
  <w:footnote w:type="continuationSeparator" w:id="0">
    <w:p w:rsidR="00941C60" w:rsidRDefault="00941C60" w:rsidP="00186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33A"/>
    <w:rsid w:val="0004290C"/>
    <w:rsid w:val="00042E00"/>
    <w:rsid w:val="000466D2"/>
    <w:rsid w:val="0018640D"/>
    <w:rsid w:val="001E4C5C"/>
    <w:rsid w:val="00234389"/>
    <w:rsid w:val="00323BFB"/>
    <w:rsid w:val="00391C1E"/>
    <w:rsid w:val="003D607A"/>
    <w:rsid w:val="004358A3"/>
    <w:rsid w:val="005A2CD8"/>
    <w:rsid w:val="005B633A"/>
    <w:rsid w:val="005C416A"/>
    <w:rsid w:val="005C55C1"/>
    <w:rsid w:val="00615A03"/>
    <w:rsid w:val="006263B6"/>
    <w:rsid w:val="00707072"/>
    <w:rsid w:val="00710C12"/>
    <w:rsid w:val="00743144"/>
    <w:rsid w:val="007D0DA4"/>
    <w:rsid w:val="00941C60"/>
    <w:rsid w:val="00A32A5E"/>
    <w:rsid w:val="00B1042A"/>
    <w:rsid w:val="00B57DE9"/>
    <w:rsid w:val="00BA1D42"/>
    <w:rsid w:val="00CF07C7"/>
    <w:rsid w:val="00D37BBC"/>
    <w:rsid w:val="00D96873"/>
    <w:rsid w:val="00DF57F3"/>
    <w:rsid w:val="00E75444"/>
    <w:rsid w:val="00F30838"/>
    <w:rsid w:val="00F566AA"/>
    <w:rsid w:val="00F94ED3"/>
    <w:rsid w:val="00FA4913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3A"/>
    <w:pPr>
      <w:bidi/>
    </w:pPr>
    <w:rPr>
      <w:lang w:bidi="ar-J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640D"/>
    <w:rPr>
      <w:lang w:bidi="ar-JO"/>
    </w:rPr>
  </w:style>
  <w:style w:type="paragraph" w:styleId="Pieddepage">
    <w:name w:val="footer"/>
    <w:basedOn w:val="Normal"/>
    <w:link w:val="PieddepageCar"/>
    <w:uiPriority w:val="99"/>
    <w:unhideWhenUsed/>
    <w:rsid w:val="0018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640D"/>
    <w:rPr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33A"/>
    <w:pPr>
      <w:bidi/>
    </w:pPr>
    <w:rPr>
      <w:lang w:bidi="ar-J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2438</Words>
  <Characters>13414</Characters>
  <Application>Microsoft Office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Mominoun</cp:lastModifiedBy>
  <cp:revision>20</cp:revision>
  <dcterms:created xsi:type="dcterms:W3CDTF">2015-07-28T13:23:00Z</dcterms:created>
  <dcterms:modified xsi:type="dcterms:W3CDTF">2015-08-25T10:05:00Z</dcterms:modified>
</cp:coreProperties>
</file>