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360"/>
        <w:ind w:right="0" w:left="0" w:firstLine="0"/>
        <w:jc w:val="both"/>
        <w:rPr>
          <w:rFonts w:ascii="Calibri" w:hAnsi="Calibri" w:cs="Calibri" w:eastAsia="Calibri"/>
          <w:b/>
          <w:color w:val="FF0000"/>
          <w:spacing w:val="0"/>
          <w:position w:val="0"/>
          <w:sz w:val="40"/>
          <w:shd w:fill="auto" w:val="clear"/>
        </w:rPr>
      </w:pPr>
      <w:r>
        <w:rPr>
          <w:rFonts w:ascii="Calibri" w:hAnsi="Calibri" w:cs="Calibri" w:eastAsia="Calibri"/>
          <w:b/>
          <w:color w:val="FF0000"/>
          <w:spacing w:val="0"/>
          <w:position w:val="0"/>
          <w:sz w:val="40"/>
          <w:shd w:fill="auto" w:val="clear"/>
        </w:rPr>
        <w:t xml:space="preserve">Les Qatar Airways cherchent à empêcher Airbus d'annuler le A321 New </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Qatari Airlines a condamné ce qu'elle appelait la décision « provocatrice » d'Airbus Corporation d'annuler une commande concernant des Airbus A321 New alors qu'elle cherchait à obtenir un jugement pour empêcher l'annulation de l'accord.</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Airbus a déclaré le mois dernier qu'elle s'était retirée de l'accord parce que Qatar Airways avait contrevenu à un contrat séparé en alléguant des défauts sur les plus grandes surfaces des A350, ce que Airbus a ni</w:t>
      </w:r>
      <w:r>
        <w:rPr>
          <w:rFonts w:ascii="Calibri" w:hAnsi="Calibri" w:cs="Calibri" w:eastAsia="Calibri"/>
          <w:color w:val="000000"/>
          <w:spacing w:val="0"/>
          <w:position w:val="0"/>
          <w:sz w:val="24"/>
          <w:shd w:fill="auto" w:val="clear"/>
        </w:rPr>
        <w:t xml:space="preserve">é</w:t>
      </w:r>
      <w:r>
        <w:rPr>
          <w:rFonts w:ascii="Calibri" w:hAnsi="Calibri" w:cs="Calibri" w:eastAsia="Calibri"/>
          <w:color w:val="000000"/>
          <w:spacing w:val="0"/>
          <w:position w:val="0"/>
          <w:sz w:val="24"/>
          <w:shd w:fill="auto" w:val="clear"/>
        </w:rPr>
        <w:t xml:space="preserve">.</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Les deux sociétés sont entrées dans une controverse concernant des défauts dans la peinture des A350 pour les longs trajets et la corrosion dans une couche protectrice contre les coups de foudre. Le Qatar a stoppé 21 de ces avions et refuse de recevoir plus, tandis qu'Airbus dit qu'ils sont sûrs.</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Bien qu'une commande initiale pour 25 des Boeing 737 Max ait été déposée le mois dernier, Qatar Airways n'a pas abandonné ses espoirs de recevoir la commande du A321 New et a demandé à un tribunal britannique une ordonnance pour éviter l'annulation de l'accord.</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Lors de l'audience du vendredi, un juge britannique a rejeté la demande d'Airbus de reporter la discussion sur les A321 New pour cinq semaines et lui a ordonné de ne rien faire pour l'instant qui la rendrait incapable de se conformer à la commande A321 New si le Qatar venait à remporter le procès.</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Qatari Airlines a accusé Airbus d'annuler le contrat d'A321 New pour faire pression sur A350 dans le cadre d'un litige à propos des A350 endommagés.</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 différend entre Qatar Airbus et le géant européen de l'aéronautique a entr</w:t>
      </w:r>
      <w:r>
        <w:rPr>
          <w:rFonts w:ascii="Calibri" w:hAnsi="Calibri" w:cs="Calibri" w:eastAsia="Calibri"/>
          <w:color w:val="000000"/>
          <w:spacing w:val="0"/>
          <w:position w:val="0"/>
          <w:sz w:val="24"/>
          <w:shd w:fill="auto" w:val="clear"/>
        </w:rPr>
        <w:t xml:space="preserve">é</w:t>
      </w:r>
      <w:r>
        <w:rPr>
          <w:rFonts w:ascii="Calibri" w:hAnsi="Calibri" w:cs="Calibri" w:eastAsia="Calibri"/>
          <w:color w:val="000000"/>
          <w:spacing w:val="0"/>
          <w:position w:val="0"/>
          <w:sz w:val="24"/>
          <w:shd w:fill="auto" w:val="clear"/>
        </w:rPr>
        <w:t xml:space="preserve"> dans une nouvelle phase d'escalade ces derniers mois, mettant au jour une crise profonde entre le groupe européen et l'un de ses plus importants clients, qui a critiqué des défauts dans le revêtement du toit des A350 et exigé des réparations.</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Dans une décision sans précédent dans le secteur de l'aviation, Airbus a annulé une commande de 50 avions de types A321 New Airlines, faisant craindre une aggravation de la crise.</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 Qatar Airlines a déclaré que la tentative d'Airbus d'élargir et d'aggraver le conflit autour de l'A350 en annulant le contrat de l'A321 était regrettable et décevante.</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 décision d'Airbus s'inscrit dans le cadre d'un différend entre le groupe de fabrication d'avions et la compagnie aérienne qui a interrompu certains de ses A350 avions en raison de la détérioration des surfaces extérieures de leur structure et engagé une procédure judiciaire contre Airbus.</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 réponse du groupe européen </w:t>
      </w:r>
      <w:r>
        <w:rPr>
          <w:rFonts w:ascii="Calibri" w:hAnsi="Calibri" w:cs="Calibri" w:eastAsia="Calibri"/>
          <w:color w:val="000000"/>
          <w:spacing w:val="0"/>
          <w:position w:val="0"/>
          <w:sz w:val="24"/>
          <w:shd w:fill="auto" w:val="clear"/>
        </w:rPr>
        <w:t xml:space="preserve">é</w:t>
      </w:r>
      <w:r>
        <w:rPr>
          <w:rFonts w:ascii="Calibri" w:hAnsi="Calibri" w:cs="Calibri" w:eastAsia="Calibri"/>
          <w:color w:val="000000"/>
          <w:spacing w:val="0"/>
          <w:position w:val="0"/>
          <w:sz w:val="24"/>
          <w:shd w:fill="auto" w:val="clear"/>
        </w:rPr>
        <w:t xml:space="preserve">tait forte : le porte-parole d'Airbus a déclaré des informations publiées par l'agence d'information Bloomberg : "Nous confirmons avoir signé un contrat de 50 A321 avec Qatar Airways en vertu de notre droit".</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 général, les commandes sont annulées par des entreprises clientes quand elles n'ont plus les moyens de financer l'achat ou n'ont plus besoin de l'appareil.</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Selon le prix d'offre publié par Airbus pour la dernière fois en 2018 et qui n'a pas été appliqué en raison de remises, la valeur de cette commande était de plus de 6 milliards de dollars.</w:t>
      </w: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middle-east-online.com/%D8%A7%D9%84%D8%AE%D8%B7%D9%88%D8%B7-%D8%A7%D9%84%D9%82%D8%B7%D8%B1%D9%8A%D8%A9-%D8%AA%D8%B3%D8%B9%D9%89-%D9%82%D8%B6%D8%A7%D8%A6%D9%8A%D8%A7-%D9%84%D9%85%D9%86%D8%B9-%D8%A7%D9%8A%D8%B1%D8%A8%D8%A7%D8%B5-%D9%85%D9%86-%D8%A5%D9%84%D8%BA%D8%A7%D8%A1-%D8%B5%D9%81%D9%82%D8%A9-%D8%A5%D9%8A%D9%87321-%D9%86%D9%8A%D9%88?fbclid=IwAR0E18YgYJL1pdw262koLHnPn_dwkTWiFihYphYazD2NJMhxXlirAoqre6M</w:t>
        </w:r>
      </w:hyperlink>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b/>
          <w:color w:val="FF0000"/>
          <w:spacing w:val="0"/>
          <w:position w:val="0"/>
          <w:sz w:val="40"/>
          <w:shd w:fill="auto" w:val="clear"/>
        </w:rPr>
      </w:pPr>
      <w:r>
        <w:rPr>
          <w:rFonts w:ascii="Calibri" w:hAnsi="Calibri" w:cs="Calibri" w:eastAsia="Calibri"/>
          <w:b/>
          <w:color w:val="FF0000"/>
          <w:spacing w:val="0"/>
          <w:position w:val="0"/>
          <w:sz w:val="40"/>
          <w:shd w:fill="auto" w:val="clear"/>
        </w:rPr>
        <w:t xml:space="preserve">Qatar Airways to legally prevent Airbus from canceling A321 deal</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Qatar Airways has condemned what it described as a "provocative" decision by aircraft manufacturer Airbus to cancel an order related to A321New aircraft as it seeks a court ruling to prevent the cancelation of the deal.</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 month, Airbus said it pulled out of the deal because Qatar Airways had breached a separate contract in a dispute over flaws on the roofs of the larger A350s, which the company denies.</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two companies have been in dispute over flaws in the A350's paint for long flights and the erosion of a lightning protection layer. Qatar has grounded 21 of the planes and refuses to receive more, while Airbus says it is safe to fly.</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an initial order for 25 or more of the competing Boeing 737 aircraft made last month, Qatar Airways has not abandoned its hopes of receiving the A321 order and is seeking a court order from a British court to prevent the cancelation of the deal."</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Friday's hearing, a British judge rejected Airbus's request to postpone discussion of the A321Neo aircraft for five weeks and ordered it not to take any action at the moment that would make it unable to comply with the A321Neo order if Qatar wins the case.</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Qatar Airways accused Airbus of canceling the A321Neo deal to pressure it in the dispute over the damaged A350s.</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dispute between Qatar Airways and European aircraft maker Airbus has entered a new phase of escalation in the past few months, revealing a deep crisis between the European Community and one of its biggest clients who criticizes the defects in painting the roof of A350 aircraft and demands compensation.</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an unprecedented decision in the aviation industries, Airbus canceled an order for Qatar Airways to include fifty A321 New planes, in a development that threatens to escalate the crisis.</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Qatar Airways said Airbus' attempt to widen and escalate the dispute over the A350s by canceling the contract for the A321s was regrettable and frustrating.</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Airbus's decision is part of a dispute between the aircraft manufacturer and the airline company, which stopped some of its A350 planes because of the deterioration of the external roofs of the airplanes' structures and started legal proceedings against Airbus before the British judiciary.</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European Community reacted strongly. An Airbus spokesman said, according to information published by Bloomberg news agency, "We confirm that we will terminate the contract, which includes 50 A321 aircraft with Qatar Airways, under our right."</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Generally, orders are typically canceled by the client companies when they have no means to finance the purchase or no longer need the aircraft.</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According to the price of the offer, which was last published by Airbus in 2018 and was not applied because of discounts, the order was worth more than $6 billion.</w:t>
      </w: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b/>
          <w:color w:val="FF0000"/>
          <w:spacing w:val="0"/>
          <w:position w:val="0"/>
          <w:sz w:val="40"/>
          <w:shd w:fill="auto" w:val="clear"/>
        </w:rPr>
      </w:pPr>
      <w:r>
        <w:rPr>
          <w:rFonts w:ascii="Calibri" w:hAnsi="Calibri" w:cs="Calibri" w:eastAsia="Calibri"/>
          <w:b/>
          <w:color w:val="FF0000"/>
          <w:spacing w:val="0"/>
          <w:position w:val="0"/>
          <w:sz w:val="40"/>
          <w:shd w:fill="auto" w:val="clear"/>
        </w:rPr>
        <w:t xml:space="preserve">WASHINGTON DC - Si Poutine envahit l'Ukraine, il sera puni pour cela</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Dans un nouvel épisode de la série de menaces et de promesses américaines, lancé par Dieb Singh, conseiller à la sécurité nationale adjoint de la Maison Blanche pour l'économie internationale, l'administrateur américain a promis à la Russie des sanctions pour être un « paria » de la communauté internationale si elle devait envahir l'Ukraine.</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 site américain News Bolten 247 cite Singh : "Il sera exclu de la communauté internationale", en référence au président russe Vladimir Poutine.</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Singh a déclaré : La Russie « se mettra à l'écart des marchés internationaux, n'aura pas accès aux dernières technologies, même par l'intermédiaire de la Chine ».</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 à l'énergie russe</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Singh a souligné que les États-Unis étaient « prêts » à utiliser leurs ressources énergétiques comme une arme contre les sanctions occidentales et la concentration militaire occidentale à la frontière ukrainienne, et a expliqué : « Nous avons pris des mesures pour coordonner nos actions avec celles des plus grands consommateurs et producteurs d’énergie afin d’assurer la continuité et la stabilité des marchés de l’énergie.</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 président américain Joe Biden a déjà menacé il y a deux semaines de bloquer le gazoduc Nord Stream 2 reliant la Russie à l'Allemagne, si Moscou attaque Kiev.</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Singh expliqua qu'il était peu probable que le premier train de sanctions implique des mesures qui excluraient la Russie du système SWIFT pour les transactions interbancaires.</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Biden ne manque jamais une occasion de s'inquiéter d'une « invasion imminente » par la Russie de l'Ukraine, qui a été mise à l'index par son homologue russe. En résumé, un journaliste de la Maison-Blanche a déclaré vendredi dernier : Il est maintenant convaincu que le Président russe Vladimir Poutine a pris la décision d'envahir l'Ukraine, mais il a, dans le même temps, affirmé que le champ de la diplomatie est toujours d'actualité.</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CNN News Network des États-Unis cite Biden : « Jusqu’à présent, je suis convaincu qu’il a pris la décision », indiquant que les États-Unis d'Amérique pensent que les troupes russes ont l’intention d’attaquer l’Ukraine « la semaine prochaine » ou avant, et qu’une attaque ciblera la capitale ukrainienne, Kiev.</w:t>
      </w:r>
    </w:p>
    <w:p>
      <w:pPr>
        <w:spacing w:before="0" w:after="160" w:line="360"/>
        <w:ind w:right="0" w:left="0" w:firstLine="0"/>
        <w:jc w:val="both"/>
        <w:rPr>
          <w:rFonts w:ascii="Calibri" w:hAnsi="Calibri" w:cs="Calibri" w:eastAsia="Calibri"/>
          <w:color w:val="000000"/>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hafryat.com/ar/blog/%D9%88%D8%A7%D8%B4%D9%86%D8%B7%D9%86-%D8%AA%D9%84%D9%88%D8%AD-%D8%A8%D9%87%D8%B0%D9%87-%D8%A7%D9%84%D8%B9%D9%82%D9%88%D8%A8%D8%A9-%D8%B6%D8%AF-%D8%A8%D9%88%D8%AA%D9%8A%D9%86-%D8%A5%D8%B0%D8%A7-%D8%A3%D9%82%D8%AF%D9%85-%D8%B9%D9%84%D9%89-%D8%BA%D8%B2%D9%88-%D8%A3%D9%88%D9%83%D8%B1%D8%A7%D9%86%D9%8A%D8%A7?fbclid=IwAR0E18YgYJL1pdw262koLHnPn_dwkTWiFihYphYazD2NJMhxXlirAoqre6M</w:t>
        </w:r>
      </w:hyperlink>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b/>
          <w:color w:val="FF0000"/>
          <w:spacing w:val="0"/>
          <w:position w:val="0"/>
          <w:sz w:val="40"/>
          <w:shd w:fill="auto" w:val="clear"/>
        </w:rPr>
      </w:pPr>
      <w:r>
        <w:rPr>
          <w:rFonts w:ascii="Calibri" w:hAnsi="Calibri" w:cs="Calibri" w:eastAsia="Calibri"/>
          <w:b/>
          <w:color w:val="FF0000"/>
          <w:spacing w:val="0"/>
          <w:position w:val="0"/>
          <w:sz w:val="40"/>
          <w:shd w:fill="auto" w:val="clear"/>
        </w:rPr>
        <w:t xml:space="preserve">Washington threatens to punish Putin if he invades Ukraine</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new episode in The Promise and the American Threat was launched by Dalip Singh, the White House Deputy National Security Advisor for the International Economy. The US official threatened Russia with sanctions that would turn it into a "pariah" state in the international community, if it invaded Ukraine.</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News Bulletin 247 website quoted Singh as saying: "will become a pariah from the international community," he said, referring to Russian President Vladimir Putin.</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Singh said: Russia “will cut itself off from international markets, and will have no access to the latest technologies, not even through China.”</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Alternatives to Russian energy</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Singh noted that the United States is "ready" if Moscow tries to use its energy resources as a weapon in the face of Western sanctions and a Western military buildup on the Ukrainian border. "We have taken action to coordinate our actions with the largest consumers and producers of energy, in order to ensure continued supply and stability in energy markets."</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 President Joe Biden already threatened about two weeks ago to stop the Nord Stream 2 gas pipeline that connects Russia with Germany if Moscow attacks Kiev.</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Singh made it clear that the first set of sanctions is unlikely to include measures that would exclude Russia from SWIFT's interbank trading system.</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Biden only misses the occasion and warns of an "imminent Russian invasion" of Ukraine, which his Russian counterpart has repeatedly denied. Biden said during a briefing at the White House on Friday: He was now convinced that Russian President Vladimir Putin had made the decision to invade Ukraine, but at the same time he had confirmed that the area of diplomacy still existed.</w:t>
      </w:r>
    </w:p>
    <w:p>
      <w:pPr>
        <w:spacing w:before="0" w:after="160" w:line="3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CNN quoted Biden as saying: "At this point, I'm convinced he made the decision," he said, noting that the United States believes Russian forces intend to attack Ukraine "next week" or sooner, and that an attack will target the Ukrainian capital, Kyiv.</w:t>
      </w:r>
    </w:p>
    <w:p>
      <w:pPr>
        <w:spacing w:before="0" w:after="160" w:line="360"/>
        <w:ind w:right="0" w:left="0" w:firstLine="0"/>
        <w:jc w:val="both"/>
        <w:rPr>
          <w:rFonts w:ascii="Calibri" w:hAnsi="Calibri" w:cs="Calibri" w:eastAsia="Calibri"/>
          <w:color w:val="000000"/>
          <w:spacing w:val="0"/>
          <w:position w:val="0"/>
          <w:sz w:val="24"/>
          <w:shd w:fill="auto" w:val="clear"/>
        </w:rPr>
      </w:pPr>
    </w:p>
    <w:p>
      <w:pPr>
        <w:spacing w:before="0" w:after="160" w:line="36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iddle-east-online.com/%D8%A7%D9%84%D8%AE%D8%B7%D9%88%D8%B7-%D8%A7%D9%84%D9%82%D8%B7%D8%B1%D9%8A%D8%A9-%D8%AA%D8%B3%D8%B9%D9%89-%D9%82%D8%B6%D8%A7%D8%A6%D9%8A%D8%A7-%D9%84%D9%85%D9%86%D8%B9-%D8%A7%D9%8A%D8%B1%D8%A8%D8%A7%D8%B5-%D9%85%D9%86-%D8%A5%D9%84%D8%BA%D8%A7%D8%A1-%D8%B5%D9%81%D9%82%D8%A9-%D8%A5%D9%8A%D9%87321-%D9%86%D9%8A%D9%88?fbclid=IwAR0E18YgYJL1pdw262koLHnPn_dwkTWiFihYphYazD2NJMhxXlirAoqre6M" Id="docRId0" Type="http://schemas.openxmlformats.org/officeDocument/2006/relationships/hyperlink" /><Relationship TargetMode="External" Target="https://www.hafryat.com/ar/blog/%D9%88%D8%A7%D8%B4%D9%86%D8%B7%D9%86-%D8%AA%D9%84%D9%88%D8%AD-%D8%A8%D9%87%D8%B0%D9%87-%D8%A7%D9%84%D8%B9%D9%82%D9%88%D8%A8%D8%A9-%D8%B6%D8%AF-%D8%A8%D9%88%D8%AA%D9%8A%D9%86-%D8%A5%D8%B0%D8%A7-%D8%A3%D9%82%D8%AF%D9%85-%D8%B9%D9%84%D9%89-%D8%BA%D8%B2%D9%88-%D8%A3%D9%88%D9%83%D8%B1%D8%A7%D9%86%D9%8A%D8%A7?fbclid=IwAR0E18YgYJL1pdw262koLHnPn_dwkTWiFihYphYazD2NJMhxXlirAoqre6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